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E68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附件2：</w:t>
      </w:r>
    </w:p>
    <w:p w14:paraId="255DEC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44"/>
          <w:szCs w:val="44"/>
          <w:lang w:val="en-US" w:eastAsia="zh-CN"/>
        </w:rPr>
        <w:t>口岸检疫处理服务考</w:t>
      </w:r>
      <w:r>
        <w:rPr>
          <w:rFonts w:hint="eastAsia" w:ascii="方正小标宋_GBK" w:hAnsi="方正小标宋_GBK" w:eastAsia="方正小标宋_GBK" w:cs="方正小标宋_GBK"/>
          <w:sz w:val="44"/>
          <w:szCs w:val="44"/>
        </w:rPr>
        <w:t>核</w:t>
      </w:r>
      <w:r>
        <w:rPr>
          <w:rFonts w:hint="eastAsia" w:ascii="方正小标宋_GBK" w:hAnsi="方正小标宋_GBK" w:eastAsia="方正小标宋_GBK" w:cs="方正小标宋_GBK"/>
          <w:sz w:val="44"/>
          <w:szCs w:val="44"/>
          <w:lang w:val="en-US" w:eastAsia="zh-CN"/>
        </w:rPr>
        <w:t>实施方案</w:t>
      </w:r>
    </w:p>
    <w:p w14:paraId="4C74E5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一、目的</w:t>
      </w:r>
    </w:p>
    <w:p w14:paraId="7713F5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w:t>
      </w:r>
      <w:r>
        <w:rPr>
          <w:rFonts w:hint="eastAsia" w:ascii="仿宋_GB2312" w:hAnsi="仿宋_GB2312" w:eastAsia="仿宋_GB2312" w:cs="仿宋_GB2312"/>
          <w:sz w:val="28"/>
          <w:szCs w:val="28"/>
          <w:lang w:val="en-US" w:eastAsia="zh-CN"/>
        </w:rPr>
        <w:t>对口岸检疫处理服务计划管理，加强过程控制</w:t>
      </w:r>
      <w:r>
        <w:rPr>
          <w:rFonts w:hint="eastAsia" w:ascii="仿宋_GB2312" w:hAnsi="仿宋_GB2312" w:eastAsia="仿宋_GB2312" w:cs="仿宋_GB2312"/>
          <w:sz w:val="30"/>
          <w:szCs w:val="30"/>
        </w:rPr>
        <w:t>，确保外包服务质量符合招标文件要求、达到中标人承诺，</w:t>
      </w:r>
      <w:r>
        <w:rPr>
          <w:rFonts w:hint="eastAsia" w:ascii="仿宋_GB2312" w:hAnsi="仿宋_GB2312" w:eastAsia="仿宋_GB2312" w:cs="仿宋_GB2312"/>
          <w:sz w:val="30"/>
          <w:szCs w:val="30"/>
          <w:lang w:val="en-US" w:eastAsia="zh-CN"/>
        </w:rPr>
        <w:t>督促外包单位</w:t>
      </w:r>
      <w:r>
        <w:rPr>
          <w:rFonts w:hint="eastAsia" w:ascii="仿宋_GB2312" w:hAnsi="仿宋_GB2312" w:eastAsia="仿宋_GB2312" w:cs="仿宋_GB2312"/>
          <w:sz w:val="30"/>
          <w:szCs w:val="30"/>
        </w:rPr>
        <w:t>切实履行合同中的</w:t>
      </w:r>
      <w:r>
        <w:rPr>
          <w:rFonts w:hint="eastAsia" w:ascii="仿宋_GB2312" w:hAnsi="仿宋_GB2312" w:eastAsia="仿宋_GB2312" w:cs="仿宋_GB2312"/>
          <w:sz w:val="30"/>
          <w:szCs w:val="30"/>
          <w:lang w:val="en-US" w:eastAsia="zh-CN"/>
        </w:rPr>
        <w:t>各项</w:t>
      </w:r>
      <w:r>
        <w:rPr>
          <w:rFonts w:hint="eastAsia" w:ascii="仿宋_GB2312" w:hAnsi="仿宋_GB2312" w:eastAsia="仿宋_GB2312" w:cs="仿宋_GB2312"/>
          <w:sz w:val="30"/>
          <w:szCs w:val="30"/>
        </w:rPr>
        <w:t>约定，结合南通机场运行实际，</w:t>
      </w:r>
      <w:r>
        <w:rPr>
          <w:rFonts w:hint="eastAsia" w:ascii="仿宋_GB2312" w:hAnsi="仿宋_GB2312" w:eastAsia="仿宋_GB2312" w:cs="仿宋_GB2312"/>
          <w:sz w:val="30"/>
          <w:szCs w:val="30"/>
          <w:lang w:val="en-US" w:eastAsia="zh-CN"/>
        </w:rPr>
        <w:t>特</w:t>
      </w:r>
      <w:r>
        <w:rPr>
          <w:rFonts w:hint="eastAsia" w:ascii="仿宋_GB2312" w:hAnsi="仿宋_GB2312" w:eastAsia="仿宋_GB2312" w:cs="仿宋_GB2312"/>
          <w:sz w:val="30"/>
          <w:szCs w:val="30"/>
        </w:rPr>
        <w:t>制定本</w:t>
      </w:r>
      <w:r>
        <w:rPr>
          <w:rFonts w:hint="eastAsia" w:ascii="仿宋_GB2312" w:hAnsi="仿宋_GB2312" w:eastAsia="仿宋_GB2312" w:cs="仿宋_GB2312"/>
          <w:sz w:val="30"/>
          <w:szCs w:val="30"/>
          <w:lang w:val="en-US" w:eastAsia="zh-CN"/>
        </w:rPr>
        <w:t>考核实施</w:t>
      </w:r>
      <w:r>
        <w:rPr>
          <w:rFonts w:hint="eastAsia" w:ascii="仿宋_GB2312" w:hAnsi="仿宋_GB2312" w:eastAsia="仿宋_GB2312" w:cs="仿宋_GB2312"/>
          <w:sz w:val="30"/>
          <w:szCs w:val="30"/>
        </w:rPr>
        <w:t>方案。</w:t>
      </w:r>
    </w:p>
    <w:p w14:paraId="3F6AED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黑体" w:cs="仿宋_GB2312"/>
          <w:sz w:val="28"/>
          <w:szCs w:val="28"/>
          <w:lang w:val="en-US"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w:t>
      </w:r>
      <w:r>
        <w:rPr>
          <w:rFonts w:hint="eastAsia" w:ascii="黑体" w:hAnsi="黑体" w:eastAsia="黑体" w:cs="黑体"/>
          <w:sz w:val="28"/>
          <w:szCs w:val="28"/>
          <w:lang w:val="en-US" w:eastAsia="zh-CN"/>
        </w:rPr>
        <w:t>考评种类及结果运用</w:t>
      </w:r>
    </w:p>
    <w:p w14:paraId="701115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依据考核细则，机场管理部门将采用现场检查、影像资料回看、台账检查、问卷调研、外部反馈等相结合的形式对外包服务质量进行监督、检查，记录问题并交办。对于事实清楚的情况，将依据本方案对相关单位实施考核扣罚，在付款时扣减相应服务费用。</w:t>
      </w:r>
    </w:p>
    <w:p w14:paraId="3ED496B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color w:val="auto"/>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Times New Roman"/>
          <w:color w:val="auto"/>
          <w:sz w:val="28"/>
          <w:szCs w:val="28"/>
          <w:highlight w:val="none"/>
          <w:lang w:val="en-US" w:eastAsia="zh-CN"/>
        </w:rPr>
        <w:t>考核采用累计扣分制，在监督、检查过程中发现的问题，根据相关条款进行扣分，服务方需在规定时限内完成整改。季度付款时对上季度考核扣分情况进行汇总，季度服务费结算时每扣1分扣减服务费100元。</w:t>
      </w:r>
    </w:p>
    <w:p w14:paraId="0F7DEF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sz w:val="28"/>
          <w:szCs w:val="28"/>
          <w:lang w:val="en-US" w:eastAsia="zh-CN"/>
        </w:rPr>
        <w:t>五、考核细则</w:t>
      </w:r>
    </w:p>
    <w:tbl>
      <w:tblPr>
        <w:tblStyle w:val="4"/>
        <w:tblW w:w="13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15"/>
        <w:gridCol w:w="2224"/>
        <w:gridCol w:w="7780"/>
        <w:gridCol w:w="772"/>
      </w:tblGrid>
      <w:tr w14:paraId="1F1B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DA9E4C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615" w:type="dxa"/>
            <w:vAlign w:val="center"/>
          </w:tcPr>
          <w:p w14:paraId="0D339E8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考核项目</w:t>
            </w:r>
          </w:p>
        </w:tc>
        <w:tc>
          <w:tcPr>
            <w:tcW w:w="2224" w:type="dxa"/>
            <w:vAlign w:val="center"/>
          </w:tcPr>
          <w:p w14:paraId="6C05648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考核要求</w:t>
            </w:r>
          </w:p>
        </w:tc>
        <w:tc>
          <w:tcPr>
            <w:tcW w:w="7780" w:type="dxa"/>
            <w:vAlign w:val="center"/>
          </w:tcPr>
          <w:p w14:paraId="78FFBC8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考核标准</w:t>
            </w:r>
          </w:p>
        </w:tc>
        <w:tc>
          <w:tcPr>
            <w:tcW w:w="772" w:type="dxa"/>
            <w:vAlign w:val="center"/>
          </w:tcPr>
          <w:p w14:paraId="17500A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14:paraId="49C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F9ADF9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615" w:type="dxa"/>
            <w:vAlign w:val="center"/>
          </w:tcPr>
          <w:p w14:paraId="2292FD9A">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方案调整</w:t>
            </w:r>
          </w:p>
        </w:tc>
        <w:tc>
          <w:tcPr>
            <w:tcW w:w="2224" w:type="dxa"/>
            <w:vAlign w:val="center"/>
          </w:tcPr>
          <w:p w14:paraId="37562D8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能够根据政策变化动态调整。</w:t>
            </w:r>
          </w:p>
        </w:tc>
        <w:tc>
          <w:tcPr>
            <w:tcW w:w="7780" w:type="dxa"/>
            <w:vAlign w:val="center"/>
          </w:tcPr>
          <w:p w14:paraId="2BBE18D7">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国家发布新的检疫处理要求，未能在第一时间在监管海关的指导下对检疫处理方案作相应的调整的每次扣1-3分。</w:t>
            </w:r>
          </w:p>
        </w:tc>
        <w:tc>
          <w:tcPr>
            <w:tcW w:w="772" w:type="dxa"/>
            <w:vAlign w:val="center"/>
          </w:tcPr>
          <w:p w14:paraId="44E6DA8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val="en-US" w:eastAsia="zh-CN"/>
              </w:rPr>
            </w:pPr>
          </w:p>
        </w:tc>
      </w:tr>
      <w:tr w14:paraId="6C06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E5DC2A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615" w:type="dxa"/>
            <w:vMerge w:val="restart"/>
            <w:vAlign w:val="center"/>
          </w:tcPr>
          <w:p w14:paraId="6CA1960D">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服务质量</w:t>
            </w:r>
          </w:p>
        </w:tc>
        <w:tc>
          <w:tcPr>
            <w:tcW w:w="2224" w:type="dxa"/>
            <w:vMerge w:val="restart"/>
            <w:vAlign w:val="center"/>
          </w:tcPr>
          <w:p w14:paraId="3201E0C0">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按方案实施、人员资质、操作规范、技术指标、效果评价。</w:t>
            </w:r>
          </w:p>
        </w:tc>
        <w:tc>
          <w:tcPr>
            <w:tcW w:w="7780" w:type="dxa"/>
            <w:vAlign w:val="center"/>
          </w:tcPr>
          <w:p w14:paraId="1B1073A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未能按照备案方案实施作业的，每次扣1-3分。</w:t>
            </w:r>
          </w:p>
        </w:tc>
        <w:tc>
          <w:tcPr>
            <w:tcW w:w="772" w:type="dxa"/>
            <w:vAlign w:val="center"/>
          </w:tcPr>
          <w:p w14:paraId="64518C22">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6249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9622EA">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615" w:type="dxa"/>
            <w:vMerge w:val="continue"/>
            <w:tcBorders/>
            <w:vAlign w:val="center"/>
          </w:tcPr>
          <w:p w14:paraId="0489C01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tcBorders/>
            <w:vAlign w:val="center"/>
          </w:tcPr>
          <w:p w14:paraId="4939803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515DBA8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作业人员无资质或资质与作业项目不相符的，每次扣1-3分。</w:t>
            </w:r>
          </w:p>
        </w:tc>
        <w:tc>
          <w:tcPr>
            <w:tcW w:w="772" w:type="dxa"/>
            <w:vAlign w:val="center"/>
          </w:tcPr>
          <w:p w14:paraId="45654A84">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0A7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2" w:type="dxa"/>
            <w:vAlign w:val="center"/>
          </w:tcPr>
          <w:p w14:paraId="2972FA1B">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615" w:type="dxa"/>
            <w:vMerge w:val="continue"/>
            <w:tcBorders/>
            <w:vAlign w:val="center"/>
          </w:tcPr>
          <w:p w14:paraId="0C9B881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tcBorders/>
            <w:vAlign w:val="center"/>
          </w:tcPr>
          <w:p w14:paraId="5F41377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03236584">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作业现场操作不规范的，每次扣1-3分。</w:t>
            </w:r>
          </w:p>
        </w:tc>
        <w:tc>
          <w:tcPr>
            <w:tcW w:w="772" w:type="dxa"/>
            <w:vAlign w:val="center"/>
          </w:tcPr>
          <w:p w14:paraId="76B3A6B6">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3BE7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2" w:type="dxa"/>
            <w:vAlign w:val="center"/>
          </w:tcPr>
          <w:p w14:paraId="5C2384E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p>
        </w:tc>
        <w:tc>
          <w:tcPr>
            <w:tcW w:w="1615" w:type="dxa"/>
            <w:vMerge w:val="continue"/>
            <w:tcBorders/>
            <w:vAlign w:val="center"/>
          </w:tcPr>
          <w:p w14:paraId="00A427B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tcBorders/>
            <w:vAlign w:val="center"/>
          </w:tcPr>
          <w:p w14:paraId="6E38D07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647346D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检疫处理技术指标不符合相关要求的，每次扣1-5分</w:t>
            </w:r>
          </w:p>
        </w:tc>
        <w:tc>
          <w:tcPr>
            <w:tcW w:w="772" w:type="dxa"/>
            <w:vAlign w:val="center"/>
          </w:tcPr>
          <w:p w14:paraId="3B591F63">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6068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2" w:type="dxa"/>
            <w:vAlign w:val="center"/>
          </w:tcPr>
          <w:p w14:paraId="3D48274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p>
        </w:tc>
        <w:tc>
          <w:tcPr>
            <w:tcW w:w="1615" w:type="dxa"/>
            <w:vMerge w:val="continue"/>
            <w:tcBorders/>
            <w:vAlign w:val="center"/>
          </w:tcPr>
          <w:p w14:paraId="447A153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tcBorders/>
            <w:vAlign w:val="center"/>
          </w:tcPr>
          <w:p w14:paraId="5E1C470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5812D990">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检疫处理效果评价未通过的，每次扣1-5分，同时采取补救措施仍未通过的，将不支付本次处理服务费</w:t>
            </w:r>
          </w:p>
        </w:tc>
        <w:tc>
          <w:tcPr>
            <w:tcW w:w="772" w:type="dxa"/>
            <w:vAlign w:val="center"/>
          </w:tcPr>
          <w:p w14:paraId="44A980B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702B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A15915C">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615" w:type="dxa"/>
            <w:vAlign w:val="center"/>
          </w:tcPr>
          <w:p w14:paraId="25AB37A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服务响应</w:t>
            </w:r>
          </w:p>
        </w:tc>
        <w:tc>
          <w:tcPr>
            <w:tcW w:w="2224" w:type="dxa"/>
            <w:vAlign w:val="center"/>
          </w:tcPr>
          <w:p w14:paraId="13CBDE9A">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按照合同约定要求及时响应并有效处置</w:t>
            </w:r>
          </w:p>
        </w:tc>
        <w:tc>
          <w:tcPr>
            <w:tcW w:w="7780" w:type="dxa"/>
            <w:vAlign w:val="center"/>
          </w:tcPr>
          <w:p w14:paraId="761F44E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未在规定时间内实质性响应甲方要求的，每次扣1-5分。影响甲方正常运行保障的，每次扣5-10分。因乙方未实质性响应，甲方委托第三方的，由乙方承担全部合理费用。</w:t>
            </w:r>
          </w:p>
        </w:tc>
        <w:tc>
          <w:tcPr>
            <w:tcW w:w="772" w:type="dxa"/>
            <w:vAlign w:val="center"/>
          </w:tcPr>
          <w:p w14:paraId="28ACCB0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2AF3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D5319F5">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615" w:type="dxa"/>
            <w:vMerge w:val="restart"/>
            <w:vAlign w:val="center"/>
          </w:tcPr>
          <w:p w14:paraId="3A52DB7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安全文明</w:t>
            </w:r>
          </w:p>
        </w:tc>
        <w:tc>
          <w:tcPr>
            <w:tcW w:w="2224" w:type="dxa"/>
            <w:vMerge w:val="restart"/>
            <w:vAlign w:val="center"/>
          </w:tcPr>
          <w:p w14:paraId="136FEB1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作业过程中应严格遵守各项安全文明规章制度及操作规程；符合文明施工要求。</w:t>
            </w:r>
          </w:p>
        </w:tc>
        <w:tc>
          <w:tcPr>
            <w:tcW w:w="7780" w:type="dxa"/>
            <w:vAlign w:val="center"/>
          </w:tcPr>
          <w:p w14:paraId="212349D7">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作业过程中，应使用合格的以及与作业安全防护要求相适应的安全防护用品，并正确穿戴，每发现一次违规情况扣2分。</w:t>
            </w:r>
          </w:p>
        </w:tc>
        <w:tc>
          <w:tcPr>
            <w:tcW w:w="772" w:type="dxa"/>
            <w:vAlign w:val="center"/>
          </w:tcPr>
          <w:p w14:paraId="208508D5">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3A5C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B14E929">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615" w:type="dxa"/>
            <w:vMerge w:val="continue"/>
            <w:vAlign w:val="center"/>
          </w:tcPr>
          <w:p w14:paraId="6FC474F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vAlign w:val="center"/>
          </w:tcPr>
          <w:p w14:paraId="5B1BD39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5885808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使用不符合要求的机具、器材、化学药品的，每发现一次扣2分。</w:t>
            </w:r>
          </w:p>
        </w:tc>
        <w:tc>
          <w:tcPr>
            <w:tcW w:w="772" w:type="dxa"/>
            <w:vAlign w:val="center"/>
          </w:tcPr>
          <w:p w14:paraId="5A79CAD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2D9B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25B06CE">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615" w:type="dxa"/>
            <w:vMerge w:val="continue"/>
            <w:vAlign w:val="center"/>
          </w:tcPr>
          <w:p w14:paraId="5952D96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vAlign w:val="center"/>
          </w:tcPr>
          <w:p w14:paraId="600C803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5D62D4A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作业过程中违反安全规章制度、安全操作规程的，违章作业的，每发现一次扣2-5分。</w:t>
            </w:r>
          </w:p>
        </w:tc>
        <w:tc>
          <w:tcPr>
            <w:tcW w:w="772" w:type="dxa"/>
            <w:vAlign w:val="center"/>
          </w:tcPr>
          <w:p w14:paraId="77DAC3B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534F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E2F702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615" w:type="dxa"/>
            <w:vMerge w:val="continue"/>
            <w:vAlign w:val="center"/>
          </w:tcPr>
          <w:p w14:paraId="4E06168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vAlign w:val="center"/>
          </w:tcPr>
          <w:p w14:paraId="787B48F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770FD5E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作业过程中因作业原因出现安全隐患，扣1-10；出现风险不服从甲方人员管理的，每次扣2-5分；产生后果，影响正常运行保障的，扣5-10分。</w:t>
            </w:r>
          </w:p>
        </w:tc>
        <w:tc>
          <w:tcPr>
            <w:tcW w:w="772" w:type="dxa"/>
            <w:vAlign w:val="center"/>
          </w:tcPr>
          <w:p w14:paraId="32861255">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0E2C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038628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615" w:type="dxa"/>
            <w:vMerge w:val="continue"/>
            <w:vAlign w:val="center"/>
          </w:tcPr>
          <w:p w14:paraId="6459ECF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c>
          <w:tcPr>
            <w:tcW w:w="2224" w:type="dxa"/>
            <w:vMerge w:val="continue"/>
            <w:vAlign w:val="center"/>
          </w:tcPr>
          <w:p w14:paraId="3D0660C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c>
          <w:tcPr>
            <w:tcW w:w="7780" w:type="dxa"/>
            <w:vAlign w:val="center"/>
          </w:tcPr>
          <w:p w14:paraId="2372D2C4">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未履行或未全面履行安全生产协议相关条款的，根据严重程度，扣1-20分。</w:t>
            </w:r>
          </w:p>
        </w:tc>
        <w:tc>
          <w:tcPr>
            <w:tcW w:w="772" w:type="dxa"/>
            <w:vAlign w:val="center"/>
          </w:tcPr>
          <w:p w14:paraId="2C663A5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61AA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09070E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615" w:type="dxa"/>
            <w:vMerge w:val="continue"/>
            <w:vAlign w:val="center"/>
          </w:tcPr>
          <w:p w14:paraId="4014130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2"/>
                <w:sz w:val="24"/>
                <w:szCs w:val="24"/>
                <w:vertAlign w:val="baseline"/>
                <w:lang w:val="en-US" w:eastAsia="zh-CN" w:bidi="ar-SA"/>
              </w:rPr>
            </w:pPr>
          </w:p>
        </w:tc>
        <w:tc>
          <w:tcPr>
            <w:tcW w:w="2224" w:type="dxa"/>
            <w:vMerge w:val="continue"/>
            <w:vAlign w:val="center"/>
          </w:tcPr>
          <w:p w14:paraId="6864996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kern w:val="2"/>
                <w:sz w:val="24"/>
                <w:szCs w:val="24"/>
                <w:vertAlign w:val="baseline"/>
                <w:lang w:val="en-US" w:eastAsia="zh-CN" w:bidi="ar-SA"/>
              </w:rPr>
            </w:pPr>
          </w:p>
        </w:tc>
        <w:tc>
          <w:tcPr>
            <w:tcW w:w="7780" w:type="dxa"/>
            <w:vAlign w:val="center"/>
          </w:tcPr>
          <w:p w14:paraId="25C67A57">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工作人员未穿工作服、反光服的每次扣1分。</w:t>
            </w:r>
          </w:p>
        </w:tc>
        <w:tc>
          <w:tcPr>
            <w:tcW w:w="772" w:type="dxa"/>
            <w:vAlign w:val="center"/>
          </w:tcPr>
          <w:p w14:paraId="58BF8D25">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1E2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C136455">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615" w:type="dxa"/>
            <w:vMerge w:val="continue"/>
            <w:vAlign w:val="center"/>
          </w:tcPr>
          <w:p w14:paraId="03C9C1B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vAlign w:val="center"/>
          </w:tcPr>
          <w:p w14:paraId="040B4EE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7E1806F5">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作业结束后，未做到“人走、料净、场地清”的，每次扣1分。</w:t>
            </w:r>
          </w:p>
        </w:tc>
        <w:tc>
          <w:tcPr>
            <w:tcW w:w="772" w:type="dxa"/>
            <w:vAlign w:val="center"/>
          </w:tcPr>
          <w:p w14:paraId="0C41F8D2">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30DE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3AF031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615" w:type="dxa"/>
            <w:vMerge w:val="continue"/>
            <w:vAlign w:val="center"/>
          </w:tcPr>
          <w:p w14:paraId="3D30931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vAlign w:val="center"/>
          </w:tcPr>
          <w:p w14:paraId="421E164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47EB1AC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因作业方原因造成作业现场设施设备损坏的，每发现一次扣3分，所造成的损失全部由乙方承担。</w:t>
            </w:r>
          </w:p>
        </w:tc>
        <w:tc>
          <w:tcPr>
            <w:tcW w:w="772" w:type="dxa"/>
            <w:vAlign w:val="center"/>
          </w:tcPr>
          <w:p w14:paraId="61679B7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1259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B05D67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615" w:type="dxa"/>
            <w:vMerge w:val="continue"/>
            <w:vAlign w:val="center"/>
          </w:tcPr>
          <w:p w14:paraId="2EEEC0A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Merge w:val="continue"/>
            <w:vAlign w:val="center"/>
          </w:tcPr>
          <w:p w14:paraId="45297E1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7780" w:type="dxa"/>
            <w:vAlign w:val="center"/>
          </w:tcPr>
          <w:p w14:paraId="24B07AE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在机场区域违规存放易燃、易爆、有毒等违禁品的，每发现一次扣3分。</w:t>
            </w:r>
          </w:p>
        </w:tc>
        <w:tc>
          <w:tcPr>
            <w:tcW w:w="772" w:type="dxa"/>
            <w:vAlign w:val="center"/>
          </w:tcPr>
          <w:p w14:paraId="1BE2C56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7908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E9302A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615" w:type="dxa"/>
            <w:vMerge w:val="restart"/>
            <w:vAlign w:val="center"/>
          </w:tcPr>
          <w:p w14:paraId="07F82F03">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其他要求</w:t>
            </w:r>
          </w:p>
        </w:tc>
        <w:tc>
          <w:tcPr>
            <w:tcW w:w="2224" w:type="dxa"/>
            <w:vAlign w:val="center"/>
          </w:tcPr>
          <w:p w14:paraId="45B7B0E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应急管理</w:t>
            </w:r>
          </w:p>
        </w:tc>
        <w:tc>
          <w:tcPr>
            <w:tcW w:w="7780" w:type="dxa"/>
            <w:vAlign w:val="center"/>
          </w:tcPr>
          <w:p w14:paraId="22B2A3FB">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接到甲方应急响应通知，响应不及时、或预案执行不到位的，每次扣1-10分。</w:t>
            </w:r>
          </w:p>
        </w:tc>
        <w:tc>
          <w:tcPr>
            <w:tcW w:w="772" w:type="dxa"/>
            <w:vAlign w:val="center"/>
          </w:tcPr>
          <w:p w14:paraId="0B8FAD3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3CDF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535C7F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615" w:type="dxa"/>
            <w:vMerge w:val="continue"/>
            <w:vAlign w:val="center"/>
          </w:tcPr>
          <w:p w14:paraId="206B081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Align w:val="center"/>
          </w:tcPr>
          <w:p w14:paraId="40D6CC94">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制度执行</w:t>
            </w:r>
          </w:p>
        </w:tc>
        <w:tc>
          <w:tcPr>
            <w:tcW w:w="7780" w:type="dxa"/>
            <w:vAlign w:val="center"/>
          </w:tcPr>
          <w:p w14:paraId="6ACE4B0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违反机场各项管理规定的，视情况严重程度每次扣1-20分。</w:t>
            </w:r>
          </w:p>
        </w:tc>
        <w:tc>
          <w:tcPr>
            <w:tcW w:w="772" w:type="dxa"/>
            <w:vAlign w:val="center"/>
          </w:tcPr>
          <w:p w14:paraId="2703816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3734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1A405A8">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615" w:type="dxa"/>
            <w:vMerge w:val="continue"/>
            <w:vAlign w:val="center"/>
          </w:tcPr>
          <w:p w14:paraId="1C52E7A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Align w:val="center"/>
          </w:tcPr>
          <w:p w14:paraId="3366AAA6">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消防安全</w:t>
            </w:r>
          </w:p>
        </w:tc>
        <w:tc>
          <w:tcPr>
            <w:tcW w:w="7780" w:type="dxa"/>
            <w:vAlign w:val="center"/>
          </w:tcPr>
          <w:p w14:paraId="777B96F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在禁烟场所违规吸烟，每发现一次扣2分。</w:t>
            </w:r>
          </w:p>
        </w:tc>
        <w:tc>
          <w:tcPr>
            <w:tcW w:w="772" w:type="dxa"/>
            <w:vAlign w:val="center"/>
          </w:tcPr>
          <w:p w14:paraId="34DC25E6">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603F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17DF791">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615" w:type="dxa"/>
            <w:vMerge w:val="continue"/>
            <w:vAlign w:val="center"/>
          </w:tcPr>
          <w:p w14:paraId="77DC945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Align w:val="center"/>
          </w:tcPr>
          <w:p w14:paraId="05723D02">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信息安全</w:t>
            </w:r>
          </w:p>
        </w:tc>
        <w:tc>
          <w:tcPr>
            <w:tcW w:w="7780" w:type="dxa"/>
            <w:vAlign w:val="center"/>
          </w:tcPr>
          <w:p w14:paraId="0251BA2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违反保密规定，私自拍摄、传播机场涉密信息的，每次扣5-10分；在网络上发表关于机场方面不当言论的，甲方有权直接解除合同，同时造成不良影响的，需承担相应法律责任。</w:t>
            </w:r>
          </w:p>
        </w:tc>
        <w:tc>
          <w:tcPr>
            <w:tcW w:w="772" w:type="dxa"/>
            <w:vAlign w:val="center"/>
          </w:tcPr>
          <w:p w14:paraId="2B1C0C4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1CBC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523091E">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615" w:type="dxa"/>
            <w:vMerge w:val="continue"/>
            <w:vAlign w:val="center"/>
          </w:tcPr>
          <w:p w14:paraId="48400F6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Align w:val="center"/>
          </w:tcPr>
          <w:p w14:paraId="3071021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整改落实</w:t>
            </w:r>
          </w:p>
        </w:tc>
        <w:tc>
          <w:tcPr>
            <w:tcW w:w="7780" w:type="dxa"/>
            <w:vAlign w:val="center"/>
          </w:tcPr>
          <w:p w14:paraId="3BD702C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对于检查中发现的整改事项，维保方应及时落实整改闭环，不落实、慢落实、伪落实的，每发现一次扣2分，二次催告仍未落实的，将采取约谈项目负责人，并扣10分。</w:t>
            </w:r>
          </w:p>
        </w:tc>
        <w:tc>
          <w:tcPr>
            <w:tcW w:w="772" w:type="dxa"/>
            <w:vAlign w:val="center"/>
          </w:tcPr>
          <w:p w14:paraId="6ED50FE6">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1E76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63B6BD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615" w:type="dxa"/>
            <w:vMerge w:val="continue"/>
            <w:vAlign w:val="center"/>
          </w:tcPr>
          <w:p w14:paraId="4B4522D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Align w:val="center"/>
          </w:tcPr>
          <w:p w14:paraId="25F8693F">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团队稳定</w:t>
            </w:r>
          </w:p>
        </w:tc>
        <w:tc>
          <w:tcPr>
            <w:tcW w:w="7780" w:type="dxa"/>
            <w:vAlign w:val="center"/>
          </w:tcPr>
          <w:p w14:paraId="18987A6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为保证项目服务质量，乙方应保证派驻南通机场项目团队的稳定性，未经甲方同意不得擅自更换项目团队人员：</w:t>
            </w:r>
          </w:p>
          <w:p w14:paraId="48A384D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未经甲方同意擅自更换项目负责人的，每次扣20分，更换其他项目人员的，每次扣10分，同时需根据合同违约条款承担相关违约责任。</w:t>
            </w:r>
          </w:p>
        </w:tc>
        <w:tc>
          <w:tcPr>
            <w:tcW w:w="772" w:type="dxa"/>
            <w:vAlign w:val="center"/>
          </w:tcPr>
          <w:p w14:paraId="1FCDDA20">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5938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7054CE8">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615" w:type="dxa"/>
            <w:vMerge w:val="continue"/>
            <w:vAlign w:val="center"/>
          </w:tcPr>
          <w:p w14:paraId="6B43130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vertAlign w:val="baseline"/>
                <w:lang w:val="en-US" w:eastAsia="zh-CN"/>
              </w:rPr>
            </w:pPr>
          </w:p>
        </w:tc>
        <w:tc>
          <w:tcPr>
            <w:tcW w:w="2224" w:type="dxa"/>
            <w:vAlign w:val="center"/>
          </w:tcPr>
          <w:p w14:paraId="7D6A51D1">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台账管理</w:t>
            </w:r>
          </w:p>
        </w:tc>
        <w:tc>
          <w:tcPr>
            <w:tcW w:w="7780" w:type="dxa"/>
            <w:vAlign w:val="center"/>
          </w:tcPr>
          <w:p w14:paraId="2339374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未按照规定做好台账记录、提交相关分析总结报告的，每次扣1-3分。</w:t>
            </w:r>
          </w:p>
        </w:tc>
        <w:tc>
          <w:tcPr>
            <w:tcW w:w="772" w:type="dxa"/>
            <w:vAlign w:val="center"/>
          </w:tcPr>
          <w:p w14:paraId="2ADB0717">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p>
        </w:tc>
      </w:tr>
      <w:tr w14:paraId="635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103" w:type="dxa"/>
            <w:gridSpan w:val="5"/>
            <w:vAlign w:val="center"/>
          </w:tcPr>
          <w:p w14:paraId="3A43D44C">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r>
              <w:rPr>
                <w:rFonts w:hint="eastAsia" w:ascii="仿宋_GB2312" w:hAnsi="仿宋_GB2312" w:eastAsia="仿宋_GB2312" w:cs="仿宋_GB2312"/>
                <w:color w:val="auto"/>
                <w:sz w:val="24"/>
                <w:szCs w:val="24"/>
                <w:highlight w:val="none"/>
                <w:vertAlign w:val="baseline"/>
                <w:lang w:val="en-US" w:eastAsia="zh-CN"/>
              </w:rPr>
              <w:t>在考核细则中未列举的，由机场管理部门组成考核小组，根据事件严重程度落实相应考核扣罚。</w:t>
            </w:r>
          </w:p>
        </w:tc>
      </w:tr>
    </w:tbl>
    <w:p w14:paraId="6B7009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TY4NDkxMGJkZmVhMTZhODM4ZWFjZTRjOTZiN2MifQ=="/>
    <w:docVar w:name="KSO_WPS_MARK_KEY" w:val="f65353a8-0ebe-4724-ada1-ff553f55998f"/>
  </w:docVars>
  <w:rsids>
    <w:rsidRoot w:val="00000000"/>
    <w:rsid w:val="004C26AA"/>
    <w:rsid w:val="024C2B81"/>
    <w:rsid w:val="0270686F"/>
    <w:rsid w:val="06BC2051"/>
    <w:rsid w:val="0A083831"/>
    <w:rsid w:val="0BC71F3A"/>
    <w:rsid w:val="0E053C31"/>
    <w:rsid w:val="0EB62DCE"/>
    <w:rsid w:val="0ECF491D"/>
    <w:rsid w:val="11761C2B"/>
    <w:rsid w:val="13AC16D1"/>
    <w:rsid w:val="16270928"/>
    <w:rsid w:val="16C637AA"/>
    <w:rsid w:val="17070FB0"/>
    <w:rsid w:val="174922CD"/>
    <w:rsid w:val="179D4DD9"/>
    <w:rsid w:val="17E86A50"/>
    <w:rsid w:val="18FC4307"/>
    <w:rsid w:val="19E83D70"/>
    <w:rsid w:val="1B86209E"/>
    <w:rsid w:val="1F92431D"/>
    <w:rsid w:val="20661056"/>
    <w:rsid w:val="21262AC3"/>
    <w:rsid w:val="23455D6C"/>
    <w:rsid w:val="25706D0C"/>
    <w:rsid w:val="258E17A6"/>
    <w:rsid w:val="26F45568"/>
    <w:rsid w:val="29037B8D"/>
    <w:rsid w:val="290E1F2D"/>
    <w:rsid w:val="2B7E4C2D"/>
    <w:rsid w:val="2E905A1F"/>
    <w:rsid w:val="2EF2002C"/>
    <w:rsid w:val="2F634EE2"/>
    <w:rsid w:val="310426F5"/>
    <w:rsid w:val="320166CE"/>
    <w:rsid w:val="335F1E64"/>
    <w:rsid w:val="33B77435"/>
    <w:rsid w:val="348C4EDB"/>
    <w:rsid w:val="34FD05EC"/>
    <w:rsid w:val="355569F3"/>
    <w:rsid w:val="35FD5766"/>
    <w:rsid w:val="36077638"/>
    <w:rsid w:val="38D51D53"/>
    <w:rsid w:val="39BB513C"/>
    <w:rsid w:val="3B486E2C"/>
    <w:rsid w:val="3D162906"/>
    <w:rsid w:val="3D2B5C54"/>
    <w:rsid w:val="3EAF4ABF"/>
    <w:rsid w:val="3F7C1235"/>
    <w:rsid w:val="41143F06"/>
    <w:rsid w:val="42D261AF"/>
    <w:rsid w:val="43D63A7D"/>
    <w:rsid w:val="445F6141"/>
    <w:rsid w:val="459B01DE"/>
    <w:rsid w:val="45A71B75"/>
    <w:rsid w:val="4A0C39A3"/>
    <w:rsid w:val="4A897A9B"/>
    <w:rsid w:val="4D150E31"/>
    <w:rsid w:val="4D6D5452"/>
    <w:rsid w:val="4F1F39A8"/>
    <w:rsid w:val="504D5601"/>
    <w:rsid w:val="52D34B8A"/>
    <w:rsid w:val="54942FDF"/>
    <w:rsid w:val="55B813D4"/>
    <w:rsid w:val="58B7284D"/>
    <w:rsid w:val="5A51700F"/>
    <w:rsid w:val="5BD54554"/>
    <w:rsid w:val="5F0B4E95"/>
    <w:rsid w:val="60616842"/>
    <w:rsid w:val="62300194"/>
    <w:rsid w:val="62FA36FD"/>
    <w:rsid w:val="666123B8"/>
    <w:rsid w:val="67D02713"/>
    <w:rsid w:val="682D5BE7"/>
    <w:rsid w:val="683A60A0"/>
    <w:rsid w:val="6A4F3522"/>
    <w:rsid w:val="6AE44358"/>
    <w:rsid w:val="6AED1F09"/>
    <w:rsid w:val="6C49387A"/>
    <w:rsid w:val="6EAB1CD8"/>
    <w:rsid w:val="704679F6"/>
    <w:rsid w:val="71A65D09"/>
    <w:rsid w:val="71CC4694"/>
    <w:rsid w:val="71FC02A3"/>
    <w:rsid w:val="720845C5"/>
    <w:rsid w:val="73025D8D"/>
    <w:rsid w:val="732E0930"/>
    <w:rsid w:val="74AA5C00"/>
    <w:rsid w:val="783645CA"/>
    <w:rsid w:val="78BC5D4C"/>
    <w:rsid w:val="78BD2E0F"/>
    <w:rsid w:val="7AFD6581"/>
    <w:rsid w:val="7ECF7C11"/>
    <w:rsid w:val="7F77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2202</Words>
  <Characters>2298</Characters>
  <Lines>0</Lines>
  <Paragraphs>0</Paragraphs>
  <TotalTime>3</TotalTime>
  <ScaleCrop>false</ScaleCrop>
  <LinksUpToDate>false</LinksUpToDate>
  <CharactersWithSpaces>2460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2024-03-28T01:27:00Z</dcterms:created>
  <dc:creator>jzzhf</dc:creator>
  <cp:lastModifiedBy>张海烽</cp:lastModifiedBy>
  <dcterms:modified xsi:type="dcterms:W3CDTF">2025-02-28T08:02:42Z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4B8DCEBB167B4255B1FA81C1BEC63E51_12</vt:lpwstr>
  </property>
  <property fmtid="{D5CDD505-2E9C-101B-9397-08002B2CF9AE}" pid="4" name="KSOTemplateDocerSaveRecord">
    <vt:lpwstr>eyJoZGlkIjoiYTM4ZTY4NDkxMGJkZmVhMTZhODM4ZWFjZTRjOTZiN2MiLCJ1c2VySWQiOiI0NTM3MjMxNzcifQ==</vt:lpwstr>
  </property>
</Properties>
</file>