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sz w:val="36"/>
          <w:szCs w:val="36"/>
          <w:highlight w:val="none"/>
          <w:lang w:eastAsia="zh-CN"/>
        </w:rPr>
      </w:pPr>
      <w:r>
        <w:rPr>
          <w:rFonts w:hint="eastAsia" w:ascii="宋体" w:hAnsi="宋体" w:cs="宋体"/>
          <w:b/>
          <w:sz w:val="36"/>
          <w:szCs w:val="36"/>
          <w:highlight w:val="none"/>
          <w:lang w:eastAsia="zh-CN"/>
        </w:rPr>
        <w:t>附件</w:t>
      </w:r>
      <w:r>
        <w:rPr>
          <w:rFonts w:hint="eastAsia" w:ascii="宋体" w:hAnsi="宋体" w:cs="宋体"/>
          <w:b/>
          <w:sz w:val="36"/>
          <w:szCs w:val="36"/>
          <w:highlight w:val="none"/>
          <w:lang w:val="en-US" w:eastAsia="zh-CN"/>
        </w:rPr>
        <w:t>2：</w:t>
      </w:r>
      <w:r>
        <w:rPr>
          <w:rFonts w:hint="eastAsia" w:ascii="宋体" w:hAnsi="宋体" w:eastAsia="宋体" w:cs="宋体"/>
          <w:b/>
          <w:sz w:val="36"/>
          <w:szCs w:val="36"/>
          <w:highlight w:val="none"/>
        </w:rPr>
        <w:t>报价单</w:t>
      </w:r>
      <w:r>
        <w:rPr>
          <w:rFonts w:hint="eastAsia" w:ascii="宋体" w:hAnsi="宋体" w:eastAsia="宋体" w:cs="宋体"/>
          <w:b/>
          <w:sz w:val="36"/>
          <w:szCs w:val="36"/>
          <w:highlight w:val="none"/>
          <w:lang w:eastAsia="zh-CN"/>
        </w:rPr>
        <w:t>（标段</w:t>
      </w:r>
      <w:r>
        <w:rPr>
          <w:rFonts w:hint="eastAsia" w:ascii="宋体" w:hAnsi="宋体" w:cs="宋体"/>
          <w:b/>
          <w:sz w:val="36"/>
          <w:szCs w:val="36"/>
          <w:highlight w:val="none"/>
          <w:lang w:eastAsia="zh-CN"/>
        </w:rPr>
        <w:t>二</w:t>
      </w:r>
      <w:r>
        <w:rPr>
          <w:rFonts w:hint="eastAsia" w:ascii="宋体" w:hAnsi="宋体" w:eastAsia="宋体" w:cs="宋体"/>
          <w:b/>
          <w:sz w:val="36"/>
          <w:szCs w:val="36"/>
          <w:highlight w:val="none"/>
          <w:lang w:eastAsia="zh-CN"/>
        </w:rPr>
        <w:t>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sz w:val="36"/>
          <w:szCs w:val="36"/>
          <w:highlight w:val="none"/>
          <w:lang w:eastAsia="zh-CN"/>
        </w:rPr>
      </w:pP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left"/>
        <w:textAlignment w:val="auto"/>
        <w:rPr>
          <w:rFonts w:hint="eastAsia" w:ascii="宋体" w:hAnsi="宋体" w:cs="宋体"/>
          <w:b w:val="0"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/>
          <w:sz w:val="30"/>
          <w:szCs w:val="30"/>
          <w:highlight w:val="none"/>
          <w:lang w:val="en-US" w:eastAsia="zh-CN"/>
        </w:rPr>
        <w:t>报价单（标段二）</w:t>
      </w:r>
      <w:r>
        <w:rPr>
          <w:rFonts w:hint="eastAsia" w:ascii="仿宋" w:hAnsi="仿宋" w:eastAsia="仿宋" w:cs="仿宋"/>
          <w:sz w:val="24"/>
          <w:highlight w:val="yellow"/>
          <w:lang w:eastAsia="zh-CN"/>
        </w:rPr>
        <w:t>现场填写</w:t>
      </w:r>
    </w:p>
    <w:tbl>
      <w:tblPr>
        <w:tblStyle w:val="2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740"/>
        <w:gridCol w:w="1371"/>
        <w:gridCol w:w="3022"/>
        <w:gridCol w:w="1562"/>
        <w:gridCol w:w="8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2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仿宋" w:hAnsi="仿宋" w:eastAsia="仿宋" w:cs="仿宋"/>
                <w:spacing w:val="2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20"/>
                <w:szCs w:val="21"/>
                <w:highlight w:val="none"/>
              </w:rPr>
              <w:t>序号</w:t>
            </w:r>
          </w:p>
        </w:tc>
        <w:tc>
          <w:tcPr>
            <w:tcW w:w="174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pacing w:val="2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20"/>
                <w:szCs w:val="21"/>
                <w:highlight w:val="none"/>
              </w:rPr>
              <w:t>项目</w:t>
            </w:r>
            <w:r>
              <w:rPr>
                <w:rFonts w:hint="eastAsia" w:ascii="仿宋" w:hAnsi="仿宋" w:eastAsia="仿宋" w:cs="仿宋"/>
                <w:spacing w:val="20"/>
                <w:szCs w:val="21"/>
                <w:highlight w:val="none"/>
                <w:lang w:eastAsia="zh-CN"/>
              </w:rPr>
              <w:t>单位</w:t>
            </w:r>
          </w:p>
        </w:tc>
        <w:tc>
          <w:tcPr>
            <w:tcW w:w="1371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pacing w:val="2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20"/>
                <w:szCs w:val="21"/>
                <w:highlight w:val="none"/>
                <w:lang w:eastAsia="zh-CN"/>
              </w:rPr>
              <w:t>内容</w:t>
            </w:r>
          </w:p>
        </w:tc>
        <w:tc>
          <w:tcPr>
            <w:tcW w:w="302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仿宋" w:hAnsi="仿宋" w:eastAsia="仿宋" w:cs="仿宋"/>
                <w:spacing w:val="2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20"/>
                <w:szCs w:val="21"/>
                <w:highlight w:val="none"/>
                <w:lang w:eastAsia="zh-CN"/>
              </w:rPr>
              <w:t>清单</w:t>
            </w:r>
          </w:p>
        </w:tc>
        <w:tc>
          <w:tcPr>
            <w:tcW w:w="156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仿宋" w:hAnsi="仿宋" w:eastAsia="仿宋" w:cs="仿宋"/>
                <w:spacing w:val="2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20"/>
                <w:szCs w:val="21"/>
                <w:highlight w:val="none"/>
                <w:lang w:eastAsia="zh-CN"/>
              </w:rPr>
              <w:t>报价</w:t>
            </w:r>
            <w:r>
              <w:rPr>
                <w:rFonts w:hint="eastAsia" w:ascii="仿宋" w:hAnsi="仿宋" w:eastAsia="仿宋" w:cs="仿宋"/>
                <w:spacing w:val="20"/>
                <w:szCs w:val="21"/>
                <w:highlight w:val="none"/>
              </w:rPr>
              <w:t>（元）</w:t>
            </w:r>
          </w:p>
        </w:tc>
        <w:tc>
          <w:tcPr>
            <w:tcW w:w="819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仿宋" w:hAnsi="仿宋" w:eastAsia="仿宋" w:cs="仿宋"/>
                <w:spacing w:val="2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20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ascii="仿宋" w:hAnsi="仿宋" w:eastAsia="仿宋" w:cs="仿宋"/>
                <w:spacing w:val="2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20"/>
                <w:szCs w:val="21"/>
                <w:lang w:val="en-US" w:eastAsia="zh-CN"/>
              </w:rPr>
              <w:t>1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pacing w:val="2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0"/>
                <w:szCs w:val="21"/>
                <w:highlight w:val="none"/>
                <w:lang w:val="en-US" w:eastAsia="zh-CN"/>
              </w:rPr>
              <w:t>机场集团、空港实业、江风海韵</w:t>
            </w:r>
            <w:bookmarkStart w:id="0" w:name="_GoBack"/>
            <w:bookmarkEnd w:id="0"/>
          </w:p>
        </w:tc>
        <w:tc>
          <w:tcPr>
            <w:tcW w:w="137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pacing w:val="2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20"/>
                <w:szCs w:val="21"/>
                <w:highlight w:val="none"/>
                <w:lang w:eastAsia="zh-CN"/>
              </w:rPr>
              <w:t>报废资产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pacing w:val="2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20"/>
                <w:szCs w:val="21"/>
                <w:highlight w:val="none"/>
                <w:lang w:eastAsia="zh-CN"/>
              </w:rPr>
              <w:t>见附件</w:t>
            </w:r>
            <w:r>
              <w:rPr>
                <w:rFonts w:hint="eastAsia" w:ascii="仿宋" w:hAnsi="仿宋" w:eastAsia="仿宋" w:cs="仿宋"/>
                <w:spacing w:val="20"/>
                <w:szCs w:val="21"/>
                <w:highlight w:val="none"/>
                <w:lang w:val="en-US" w:eastAsia="zh-CN"/>
              </w:rPr>
              <w:t>2报废清单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textAlignment w:val="auto"/>
              <w:rPr>
                <w:rFonts w:ascii="仿宋" w:hAnsi="仿宋" w:eastAsia="仿宋" w:cs="仿宋"/>
                <w:spacing w:val="20"/>
                <w:szCs w:val="21"/>
                <w:highlight w:val="none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textAlignment w:val="auto"/>
              <w:rPr>
                <w:rFonts w:ascii="仿宋" w:hAnsi="仿宋" w:eastAsia="仿宋" w:cs="仿宋"/>
                <w:spacing w:val="20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pacing w:val="20"/>
                <w:szCs w:val="21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pacing w:val="2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textAlignment w:val="auto"/>
              <w:rPr>
                <w:rFonts w:ascii="仿宋" w:hAnsi="仿宋" w:eastAsia="仿宋" w:cs="仿宋"/>
                <w:spacing w:val="20"/>
                <w:szCs w:val="21"/>
                <w:highlight w:val="none"/>
              </w:rPr>
            </w:pPr>
          </w:p>
        </w:tc>
        <w:tc>
          <w:tcPr>
            <w:tcW w:w="30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pacing w:val="20"/>
                <w:szCs w:val="21"/>
                <w:highlight w:val="none"/>
                <w:lang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textAlignment w:val="auto"/>
              <w:rPr>
                <w:rFonts w:ascii="仿宋" w:hAnsi="仿宋" w:eastAsia="仿宋" w:cs="仿宋"/>
                <w:spacing w:val="20"/>
                <w:szCs w:val="21"/>
                <w:highlight w:val="none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textAlignment w:val="auto"/>
              <w:rPr>
                <w:rFonts w:ascii="仿宋" w:hAnsi="仿宋" w:eastAsia="仿宋" w:cs="仿宋"/>
                <w:spacing w:val="20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spacing w:val="20"/>
                <w:szCs w:val="21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pacing w:val="2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textAlignment w:val="auto"/>
              <w:rPr>
                <w:rFonts w:ascii="仿宋" w:hAnsi="仿宋" w:eastAsia="仿宋" w:cs="仿宋"/>
                <w:spacing w:val="20"/>
                <w:szCs w:val="21"/>
                <w:highlight w:val="none"/>
              </w:rPr>
            </w:pPr>
          </w:p>
        </w:tc>
        <w:tc>
          <w:tcPr>
            <w:tcW w:w="30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pacing w:val="20"/>
                <w:szCs w:val="21"/>
                <w:highlight w:val="none"/>
                <w:lang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textAlignment w:val="auto"/>
              <w:rPr>
                <w:rFonts w:ascii="仿宋" w:hAnsi="仿宋" w:eastAsia="仿宋" w:cs="仿宋"/>
                <w:spacing w:val="20"/>
                <w:szCs w:val="21"/>
                <w:highlight w:val="none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textAlignment w:val="auto"/>
              <w:rPr>
                <w:rFonts w:ascii="仿宋" w:hAnsi="仿宋" w:eastAsia="仿宋" w:cs="仿宋"/>
                <w:spacing w:val="20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317" w:type="dxa"/>
            <w:gridSpan w:val="5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pacing w:val="2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20"/>
                <w:szCs w:val="21"/>
                <w:highlight w:val="none"/>
                <w:lang w:eastAsia="zh-CN"/>
              </w:rPr>
              <w:t>含税合计：大写</w:t>
            </w:r>
          </w:p>
        </w:tc>
        <w:tc>
          <w:tcPr>
            <w:tcW w:w="819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textAlignment w:val="auto"/>
              <w:rPr>
                <w:rFonts w:ascii="仿宋" w:hAnsi="仿宋" w:eastAsia="仿宋" w:cs="仿宋"/>
                <w:spacing w:val="20"/>
                <w:szCs w:val="21"/>
                <w:highlight w:val="none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rPr>
          <w:rFonts w:ascii="仿宋" w:hAnsi="仿宋" w:eastAsia="仿宋" w:cs="仿宋"/>
          <w:spacing w:val="20"/>
          <w:szCs w:val="21"/>
          <w:highlight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rPr>
          <w:rFonts w:hint="eastAsia" w:ascii="仿宋" w:hAnsi="仿宋" w:eastAsia="仿宋" w:cs="仿宋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sz w:val="24"/>
          <w:highlight w:val="none"/>
        </w:rPr>
        <w:t>备注：以上报价含</w:t>
      </w:r>
      <w:r>
        <w:rPr>
          <w:rFonts w:hint="eastAsia" w:ascii="仿宋" w:hAnsi="仿宋" w:eastAsia="仿宋" w:cs="仿宋"/>
          <w:sz w:val="24"/>
          <w:highlight w:val="none"/>
          <w:lang w:eastAsia="zh-CN"/>
        </w:rPr>
        <w:t>搬运、材料、</w:t>
      </w:r>
      <w:r>
        <w:rPr>
          <w:rFonts w:hint="eastAsia" w:ascii="仿宋" w:hAnsi="仿宋" w:eastAsia="仿宋" w:cs="仿宋"/>
          <w:sz w:val="24"/>
          <w:highlight w:val="none"/>
        </w:rPr>
        <w:t>税票、运送、安装、培训及其他所有费用。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rPr>
          <w:rFonts w:ascii="仿宋" w:hAnsi="仿宋" w:eastAsia="仿宋" w:cs="仿宋"/>
          <w:sz w:val="24"/>
          <w:highlight w:val="none"/>
          <w:u w:val="single"/>
        </w:rPr>
      </w:pPr>
      <w:r>
        <w:rPr>
          <w:rFonts w:hint="eastAsia" w:ascii="仿宋" w:hAnsi="仿宋" w:eastAsia="仿宋" w:cs="仿宋"/>
          <w:sz w:val="24"/>
          <w:highlight w:val="none"/>
          <w:lang w:eastAsia="zh-CN"/>
        </w:rPr>
        <w:t>意向受让人</w:t>
      </w:r>
      <w:r>
        <w:rPr>
          <w:rFonts w:hint="eastAsia" w:ascii="仿宋" w:hAnsi="仿宋" w:eastAsia="仿宋" w:cs="仿宋"/>
          <w:sz w:val="24"/>
          <w:highlight w:val="none"/>
        </w:rPr>
        <w:t>法定代表人（或法定代表人授权代表）签字：</w:t>
      </w:r>
      <w:r>
        <w:rPr>
          <w:rFonts w:ascii="仿宋" w:hAnsi="仿宋" w:eastAsia="仿宋" w:cs="仿宋"/>
          <w:sz w:val="24"/>
          <w:highlight w:val="none"/>
          <w:u w:val="single"/>
        </w:rPr>
        <w:t xml:space="preserve">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rPr>
          <w:rFonts w:ascii="仿宋" w:hAnsi="仿宋" w:eastAsia="仿宋" w:cs="仿宋"/>
          <w:sz w:val="24"/>
          <w:highlight w:val="none"/>
          <w:u w:val="single"/>
        </w:rPr>
      </w:pPr>
      <w:r>
        <w:rPr>
          <w:rFonts w:hint="eastAsia" w:ascii="仿宋" w:hAnsi="仿宋" w:eastAsia="仿宋" w:cs="仿宋"/>
          <w:sz w:val="24"/>
          <w:highlight w:val="none"/>
          <w:lang w:eastAsia="zh-CN"/>
        </w:rPr>
        <w:t>意向受让人</w:t>
      </w:r>
      <w:r>
        <w:rPr>
          <w:rFonts w:hint="eastAsia" w:ascii="仿宋" w:hAnsi="仿宋" w:eastAsia="仿宋" w:cs="仿宋"/>
          <w:sz w:val="24"/>
          <w:highlight w:val="none"/>
        </w:rPr>
        <w:t>名称（盖章）：</w:t>
      </w:r>
      <w:r>
        <w:rPr>
          <w:rFonts w:ascii="仿宋" w:hAnsi="仿宋" w:eastAsia="仿宋" w:cs="仿宋"/>
          <w:sz w:val="24"/>
          <w:highlight w:val="none"/>
          <w:u w:val="single"/>
        </w:rPr>
        <w:t xml:space="preserve"> 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rPr>
          <w:rFonts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</w:rPr>
        <w:t>日期：</w:t>
      </w:r>
      <w:r>
        <w:rPr>
          <w:rFonts w:ascii="仿宋" w:hAnsi="仿宋" w:eastAsia="仿宋" w:cs="仿宋"/>
          <w:sz w:val="24"/>
          <w:highlight w:val="none"/>
        </w:rPr>
        <w:t xml:space="preserve">   </w:t>
      </w:r>
      <w:r>
        <w:rPr>
          <w:rFonts w:hint="eastAsia" w:ascii="仿宋" w:hAnsi="仿宋" w:eastAsia="仿宋" w:cs="仿宋"/>
          <w:sz w:val="24"/>
          <w:highlight w:val="none"/>
        </w:rPr>
        <w:t>年</w:t>
      </w:r>
      <w:r>
        <w:rPr>
          <w:rFonts w:ascii="仿宋" w:hAnsi="仿宋" w:eastAsia="仿宋" w:cs="仿宋"/>
          <w:sz w:val="24"/>
          <w:highlight w:val="none"/>
        </w:rPr>
        <w:t xml:space="preserve">   </w:t>
      </w:r>
      <w:r>
        <w:rPr>
          <w:rFonts w:hint="eastAsia" w:ascii="仿宋" w:hAnsi="仿宋" w:eastAsia="仿宋" w:cs="仿宋"/>
          <w:sz w:val="24"/>
          <w:highlight w:val="none"/>
        </w:rPr>
        <w:t>月</w:t>
      </w:r>
      <w:r>
        <w:rPr>
          <w:rFonts w:ascii="仿宋" w:hAnsi="仿宋" w:eastAsia="仿宋" w:cs="仿宋"/>
          <w:sz w:val="24"/>
          <w:highlight w:val="none"/>
        </w:rPr>
        <w:t xml:space="preserve">   </w:t>
      </w:r>
      <w:r>
        <w:rPr>
          <w:rFonts w:hint="eastAsia" w:ascii="仿宋" w:hAnsi="仿宋" w:eastAsia="仿宋" w:cs="仿宋"/>
          <w:sz w:val="24"/>
          <w:highlight w:val="none"/>
        </w:rPr>
        <w:t>日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jc w:val="left"/>
        <w:textAlignment w:val="auto"/>
        <w:rPr>
          <w:rFonts w:hint="eastAsia" w:ascii="宋体" w:hAnsi="宋体" w:cs="宋体"/>
          <w:b w:val="0"/>
          <w:bCs/>
          <w:sz w:val="30"/>
          <w:szCs w:val="30"/>
          <w:highlight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 w:val="0"/>
          <w:bCs/>
          <w:sz w:val="30"/>
          <w:szCs w:val="30"/>
          <w:highlight w:val="none"/>
          <w:lang w:val="en-US" w:eastAsia="zh-CN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897212"/>
    <w:multiLevelType w:val="singleLevel"/>
    <w:tmpl w:val="DE89721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B67D7"/>
    <w:rsid w:val="09F733EB"/>
    <w:rsid w:val="2F125BDA"/>
    <w:rsid w:val="36C04284"/>
    <w:rsid w:val="5C052058"/>
    <w:rsid w:val="60F76D5C"/>
    <w:rsid w:val="730B67D7"/>
    <w:rsid w:val="7D44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2021-09-23T07:05:00Z</dcterms:created>
  <dc:creator>曲奇cookie</dc:creator>
  <cp:lastModifiedBy>徐永丰</cp:lastModifiedBy>
  <dcterms:modified xsi:type="dcterms:W3CDTF">2021-10-12T02:58:50Z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908FC1D92694405F9BAE945B42010ED5</vt:lpwstr>
  </property>
</Properties>
</file>